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1F0E1" w14:textId="0498ECD2" w:rsidR="002E5C73" w:rsidRDefault="002E5C73">
      <w:r>
        <w:rPr>
          <w:noProof/>
        </w:rPr>
        <w:drawing>
          <wp:anchor distT="0" distB="0" distL="114300" distR="114300" simplePos="0" relativeHeight="251658240" behindDoc="0" locked="0" layoutInCell="1" allowOverlap="1" wp14:anchorId="102FFCA3" wp14:editId="19272760">
            <wp:simplePos x="0" y="0"/>
            <wp:positionH relativeFrom="page">
              <wp:align>left</wp:align>
            </wp:positionH>
            <wp:positionV relativeFrom="margin">
              <wp:posOffset>-1609725</wp:posOffset>
            </wp:positionV>
            <wp:extent cx="7559675" cy="10691495"/>
            <wp:effectExtent l="0" t="0" r="3175" b="0"/>
            <wp:wrapNone/>
            <wp:docPr id="1203909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0928" name="Picture 1203909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C1D986" wp14:editId="02A9527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0691495"/>
            <wp:effectExtent l="0" t="0" r="3175" b="0"/>
            <wp:wrapNone/>
            <wp:docPr id="2064930769" name="Picture 2" descr="A group of people standing in fron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30769" name="Picture 2" descr="A group of people standing in front of a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9CA15B8" w14:textId="4B1D9C5F" w:rsidR="002E5C73" w:rsidRDefault="002E5C73" w:rsidP="002E5C7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04D77B" wp14:editId="6B92C204">
            <wp:simplePos x="0" y="0"/>
            <wp:positionH relativeFrom="column">
              <wp:posOffset>-476250</wp:posOffset>
            </wp:positionH>
            <wp:positionV relativeFrom="paragraph">
              <wp:posOffset>-1617980</wp:posOffset>
            </wp:positionV>
            <wp:extent cx="7559675" cy="10691495"/>
            <wp:effectExtent l="0" t="0" r="3175" b="0"/>
            <wp:wrapNone/>
            <wp:docPr id="137613452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34521" name="Picture 13761345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5"/>
        <w:gridCol w:w="3363"/>
        <w:gridCol w:w="2075"/>
        <w:gridCol w:w="2835"/>
      </w:tblGrid>
      <w:tr w:rsidR="007E056C" w14:paraId="4967727B" w14:textId="77777777" w:rsidTr="00CF0BB6">
        <w:trPr>
          <w:trHeight w:val="533"/>
        </w:trPr>
        <w:tc>
          <w:tcPr>
            <w:tcW w:w="2075" w:type="dxa"/>
          </w:tcPr>
          <w:p w14:paraId="63C0D326" w14:textId="28B59E98" w:rsidR="007E056C" w:rsidRPr="00CF0BB6" w:rsidRDefault="007E056C" w:rsidP="00724CDC">
            <w:pPr>
              <w:spacing w:before="12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F0BB6">
              <w:rPr>
                <w:rFonts w:asciiTheme="majorBidi" w:hAnsiTheme="majorBidi" w:cstheme="majorBidi"/>
                <w:b/>
                <w:bCs/>
                <w:lang w:val="en-US"/>
              </w:rPr>
              <w:lastRenderedPageBreak/>
              <w:t>To:</w:t>
            </w:r>
          </w:p>
        </w:tc>
        <w:tc>
          <w:tcPr>
            <w:tcW w:w="3363" w:type="dxa"/>
          </w:tcPr>
          <w:p w14:paraId="777150E9" w14:textId="44ADF693" w:rsidR="007E056C" w:rsidRDefault="007E056C" w:rsidP="00724CDC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[Name]</w:t>
            </w:r>
            <w:r w:rsidR="009D5A1D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7929DE">
              <w:rPr>
                <w:rFonts w:asciiTheme="majorBidi" w:hAnsiTheme="majorBidi" w:cstheme="majorBidi"/>
                <w:lang w:val="en-US"/>
              </w:rPr>
              <w:t>[Family]</w:t>
            </w:r>
          </w:p>
        </w:tc>
        <w:tc>
          <w:tcPr>
            <w:tcW w:w="2075" w:type="dxa"/>
          </w:tcPr>
          <w:p w14:paraId="513A015D" w14:textId="5FCCBAF0" w:rsidR="007E056C" w:rsidRPr="00CF0BB6" w:rsidRDefault="007E056C" w:rsidP="00724CDC">
            <w:pPr>
              <w:spacing w:before="12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F0BB6">
              <w:rPr>
                <w:rFonts w:asciiTheme="majorBidi" w:hAnsiTheme="majorBidi" w:cstheme="majorBidi"/>
                <w:b/>
                <w:bCs/>
                <w:lang w:val="en-US"/>
              </w:rPr>
              <w:t>Quotation No:</w:t>
            </w:r>
          </w:p>
        </w:tc>
        <w:tc>
          <w:tcPr>
            <w:tcW w:w="2835" w:type="dxa"/>
          </w:tcPr>
          <w:p w14:paraId="39533D67" w14:textId="58BECB74" w:rsidR="007E056C" w:rsidRDefault="007E056C" w:rsidP="00724CDC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[</w:t>
            </w:r>
            <w:proofErr w:type="spellStart"/>
            <w:r>
              <w:rPr>
                <w:rFonts w:asciiTheme="majorBidi" w:hAnsiTheme="majorBidi" w:cstheme="majorBidi"/>
                <w:lang w:val="en-US"/>
              </w:rPr>
              <w:t>QuoteNo</w:t>
            </w:r>
            <w:proofErr w:type="spellEnd"/>
            <w:r>
              <w:rPr>
                <w:rFonts w:asciiTheme="majorBidi" w:hAnsiTheme="majorBidi" w:cstheme="majorBidi"/>
                <w:lang w:val="en-US"/>
              </w:rPr>
              <w:t>]</w:t>
            </w:r>
          </w:p>
        </w:tc>
      </w:tr>
      <w:tr w:rsidR="007E056C" w14:paraId="0E17FCD4" w14:textId="77777777" w:rsidTr="00CF0BB6">
        <w:tc>
          <w:tcPr>
            <w:tcW w:w="2075" w:type="dxa"/>
          </w:tcPr>
          <w:p w14:paraId="209FBF43" w14:textId="65708F92" w:rsidR="007E056C" w:rsidRPr="00CF0BB6" w:rsidRDefault="007E056C" w:rsidP="00724CDC">
            <w:pPr>
              <w:spacing w:before="12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F0BB6">
              <w:rPr>
                <w:rFonts w:asciiTheme="majorBidi" w:hAnsiTheme="majorBidi" w:cstheme="majorBidi"/>
                <w:b/>
                <w:bCs/>
                <w:lang w:val="en-US"/>
              </w:rPr>
              <w:t>Business/Company:</w:t>
            </w:r>
          </w:p>
        </w:tc>
        <w:tc>
          <w:tcPr>
            <w:tcW w:w="3363" w:type="dxa"/>
          </w:tcPr>
          <w:p w14:paraId="2B793A5E" w14:textId="51EE5F70" w:rsidR="007E056C" w:rsidRDefault="007E056C" w:rsidP="00724CDC">
            <w:pPr>
              <w:spacing w:before="120" w:after="160" w:line="259" w:lineRule="auto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[Company]</w:t>
            </w:r>
          </w:p>
        </w:tc>
        <w:tc>
          <w:tcPr>
            <w:tcW w:w="2075" w:type="dxa"/>
          </w:tcPr>
          <w:p w14:paraId="64C0F77F" w14:textId="1AD14D0A" w:rsidR="007E056C" w:rsidRPr="00CF0BB6" w:rsidRDefault="007E056C" w:rsidP="00724CDC">
            <w:pPr>
              <w:spacing w:before="12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F0BB6">
              <w:rPr>
                <w:rFonts w:asciiTheme="majorBidi" w:hAnsiTheme="majorBidi" w:cstheme="majorBidi"/>
                <w:b/>
                <w:bCs/>
                <w:lang w:val="en-US"/>
              </w:rPr>
              <w:t>Quotation Subject:</w:t>
            </w:r>
          </w:p>
        </w:tc>
        <w:tc>
          <w:tcPr>
            <w:tcW w:w="2835" w:type="dxa"/>
          </w:tcPr>
          <w:p w14:paraId="59E3AAB0" w14:textId="4B8E435E" w:rsidR="007E056C" w:rsidRDefault="007E056C" w:rsidP="00724CDC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[</w:t>
            </w:r>
            <w:proofErr w:type="spellStart"/>
            <w:r>
              <w:rPr>
                <w:rFonts w:asciiTheme="majorBidi" w:hAnsiTheme="majorBidi" w:cstheme="majorBidi"/>
                <w:lang w:val="en-US"/>
              </w:rPr>
              <w:t>JobAddress</w:t>
            </w:r>
            <w:proofErr w:type="spellEnd"/>
            <w:r>
              <w:rPr>
                <w:rFonts w:asciiTheme="majorBidi" w:hAnsiTheme="majorBidi" w:cstheme="majorBidi"/>
                <w:lang w:val="en-US"/>
              </w:rPr>
              <w:t>]</w:t>
            </w:r>
          </w:p>
        </w:tc>
      </w:tr>
      <w:tr w:rsidR="007E056C" w14:paraId="244FD8ED" w14:textId="77777777" w:rsidTr="00CF0BB6">
        <w:tc>
          <w:tcPr>
            <w:tcW w:w="2075" w:type="dxa"/>
          </w:tcPr>
          <w:p w14:paraId="494B1127" w14:textId="69E8F602" w:rsidR="007E056C" w:rsidRPr="00CF0BB6" w:rsidRDefault="007E056C" w:rsidP="00724CDC">
            <w:pPr>
              <w:spacing w:before="12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F0BB6">
              <w:rPr>
                <w:rFonts w:asciiTheme="majorBidi" w:hAnsiTheme="majorBidi" w:cstheme="majorBidi"/>
                <w:b/>
                <w:bCs/>
                <w:lang w:val="en-US"/>
              </w:rPr>
              <w:t>ABN:</w:t>
            </w:r>
          </w:p>
        </w:tc>
        <w:tc>
          <w:tcPr>
            <w:tcW w:w="3363" w:type="dxa"/>
          </w:tcPr>
          <w:p w14:paraId="5FDDF196" w14:textId="14F4C451" w:rsidR="007E056C" w:rsidRDefault="007E056C" w:rsidP="00724CDC">
            <w:pPr>
              <w:spacing w:before="120" w:after="160" w:line="259" w:lineRule="auto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[ABN]</w:t>
            </w:r>
          </w:p>
        </w:tc>
        <w:tc>
          <w:tcPr>
            <w:tcW w:w="2075" w:type="dxa"/>
          </w:tcPr>
          <w:p w14:paraId="608A0153" w14:textId="4DECDE14" w:rsidR="007E056C" w:rsidRPr="00CF0BB6" w:rsidRDefault="007E056C" w:rsidP="00724CDC">
            <w:pPr>
              <w:spacing w:before="12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F0BB6">
              <w:rPr>
                <w:rFonts w:asciiTheme="majorBidi" w:hAnsiTheme="majorBidi" w:cstheme="majorBidi"/>
                <w:b/>
                <w:bCs/>
                <w:lang w:val="en-US"/>
              </w:rPr>
              <w:t>Issue Date:</w:t>
            </w:r>
          </w:p>
        </w:tc>
        <w:tc>
          <w:tcPr>
            <w:tcW w:w="2835" w:type="dxa"/>
          </w:tcPr>
          <w:p w14:paraId="2961B455" w14:textId="60565273" w:rsidR="007E056C" w:rsidRDefault="007E056C" w:rsidP="00724CDC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[</w:t>
            </w:r>
            <w:proofErr w:type="spellStart"/>
            <w:r>
              <w:rPr>
                <w:rFonts w:asciiTheme="majorBidi" w:hAnsiTheme="majorBidi" w:cstheme="majorBidi"/>
                <w:lang w:val="en-US"/>
              </w:rPr>
              <w:t>IssueDate</w:t>
            </w:r>
            <w:proofErr w:type="spellEnd"/>
            <w:r>
              <w:rPr>
                <w:rFonts w:asciiTheme="majorBidi" w:hAnsiTheme="majorBidi" w:cstheme="majorBidi"/>
                <w:lang w:val="en-US"/>
              </w:rPr>
              <w:t>]</w:t>
            </w:r>
          </w:p>
        </w:tc>
      </w:tr>
      <w:tr w:rsidR="007E056C" w14:paraId="4C6E528B" w14:textId="77777777" w:rsidTr="00CF0BB6">
        <w:trPr>
          <w:trHeight w:val="570"/>
        </w:trPr>
        <w:tc>
          <w:tcPr>
            <w:tcW w:w="2075" w:type="dxa"/>
          </w:tcPr>
          <w:p w14:paraId="2641D0D8" w14:textId="77777777" w:rsidR="007E056C" w:rsidRDefault="007E056C" w:rsidP="00724CDC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363" w:type="dxa"/>
          </w:tcPr>
          <w:p w14:paraId="45F5B2A7" w14:textId="77777777" w:rsidR="007E056C" w:rsidRDefault="007E056C" w:rsidP="00724CDC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075" w:type="dxa"/>
          </w:tcPr>
          <w:p w14:paraId="7DD395BE" w14:textId="5FCF14E0" w:rsidR="007E056C" w:rsidRPr="00CF0BB6" w:rsidRDefault="007E056C" w:rsidP="00724CDC">
            <w:pPr>
              <w:spacing w:before="12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F0BB6">
              <w:rPr>
                <w:rFonts w:asciiTheme="majorBidi" w:hAnsiTheme="majorBidi" w:cstheme="majorBidi"/>
                <w:b/>
                <w:bCs/>
                <w:lang w:val="en-US"/>
              </w:rPr>
              <w:t>Valid until:</w:t>
            </w:r>
          </w:p>
        </w:tc>
        <w:tc>
          <w:tcPr>
            <w:tcW w:w="2835" w:type="dxa"/>
          </w:tcPr>
          <w:p w14:paraId="39249B80" w14:textId="6771FE58" w:rsidR="007E056C" w:rsidRDefault="007E056C" w:rsidP="00724CDC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[</w:t>
            </w:r>
            <w:proofErr w:type="spellStart"/>
            <w:r>
              <w:rPr>
                <w:rFonts w:asciiTheme="majorBidi" w:hAnsiTheme="majorBidi" w:cstheme="majorBidi"/>
                <w:lang w:val="en-US"/>
              </w:rPr>
              <w:t>Valid</w:t>
            </w:r>
            <w:r w:rsidR="004A2BF5">
              <w:rPr>
                <w:rFonts w:asciiTheme="majorBidi" w:hAnsiTheme="majorBidi" w:cstheme="majorBidi"/>
                <w:lang w:val="en-US"/>
              </w:rPr>
              <w:t>Date</w:t>
            </w:r>
            <w:proofErr w:type="spellEnd"/>
            <w:r>
              <w:rPr>
                <w:rFonts w:asciiTheme="majorBidi" w:hAnsiTheme="majorBidi" w:cstheme="majorBidi"/>
                <w:lang w:val="en-US"/>
              </w:rPr>
              <w:t>]</w:t>
            </w:r>
          </w:p>
        </w:tc>
      </w:tr>
    </w:tbl>
    <w:p w14:paraId="6D86F093" w14:textId="01A381AF" w:rsidR="007E056C" w:rsidRDefault="007E056C">
      <w:pPr>
        <w:rPr>
          <w:rFonts w:asciiTheme="majorBidi" w:hAnsiTheme="majorBidi" w:cstheme="majorBidi"/>
          <w:lang w:val="en-US"/>
        </w:rPr>
      </w:pPr>
    </w:p>
    <w:p w14:paraId="5EEE0EBE" w14:textId="6DCFDE98" w:rsidR="003E0458" w:rsidRDefault="009F2489">
      <w:pPr>
        <w:rPr>
          <w:rFonts w:asciiTheme="majorBidi" w:hAnsiTheme="majorBidi" w:cstheme="majorBidi"/>
          <w:b/>
          <w:bCs/>
          <w:lang w:val="en-US"/>
        </w:rPr>
      </w:pPr>
      <w:r w:rsidRPr="00CF0BB6">
        <w:rPr>
          <w:rFonts w:asciiTheme="majorBidi" w:hAnsiTheme="majorBidi" w:cstheme="majorBidi"/>
          <w:b/>
          <w:bCs/>
          <w:lang w:val="en-US"/>
        </w:rPr>
        <w:t>Scope of works</w:t>
      </w:r>
      <w:r w:rsidR="003E0458" w:rsidRPr="00CF0BB6">
        <w:rPr>
          <w:rFonts w:asciiTheme="majorBidi" w:hAnsiTheme="majorBidi" w:cstheme="majorBidi"/>
          <w:b/>
          <w:bCs/>
          <w:lang w:val="en-US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7"/>
        <w:gridCol w:w="3783"/>
        <w:gridCol w:w="1134"/>
        <w:gridCol w:w="2268"/>
        <w:gridCol w:w="2664"/>
      </w:tblGrid>
      <w:tr w:rsidR="003A65D0" w14:paraId="54BFE8DC" w14:textId="77777777" w:rsidTr="005510E8">
        <w:trPr>
          <w:trHeight w:val="397"/>
          <w:jc w:val="center"/>
        </w:trPr>
        <w:tc>
          <w:tcPr>
            <w:tcW w:w="607" w:type="dxa"/>
            <w:tcBorders>
              <w:bottom w:val="single" w:sz="4" w:space="0" w:color="auto"/>
            </w:tcBorders>
            <w:vAlign w:val="center"/>
          </w:tcPr>
          <w:p w14:paraId="634B9499" w14:textId="270BC4B8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[T1]</w:t>
            </w:r>
          </w:p>
        </w:tc>
        <w:tc>
          <w:tcPr>
            <w:tcW w:w="3783" w:type="dxa"/>
            <w:tcBorders>
              <w:bottom w:val="single" w:sz="4" w:space="0" w:color="auto"/>
            </w:tcBorders>
            <w:vAlign w:val="center"/>
          </w:tcPr>
          <w:p w14:paraId="6590AC50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A2F6721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79456AD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2664" w:type="dxa"/>
            <w:vAlign w:val="center"/>
          </w:tcPr>
          <w:p w14:paraId="60CDDDB9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</w:tr>
      <w:tr w:rsidR="003A65D0" w14:paraId="4293842F" w14:textId="77777777" w:rsidTr="005510E8">
        <w:trPr>
          <w:trHeight w:val="397"/>
          <w:jc w:val="center"/>
        </w:trPr>
        <w:tc>
          <w:tcPr>
            <w:tcW w:w="607" w:type="dxa"/>
            <w:tcBorders>
              <w:right w:val="nil"/>
            </w:tcBorders>
            <w:shd w:val="clear" w:color="auto" w:fill="FBE4D5" w:themeFill="accent2" w:themeFillTint="33"/>
            <w:vAlign w:val="center"/>
          </w:tcPr>
          <w:p w14:paraId="44E95D47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783" w:type="dxa"/>
            <w:tcBorders>
              <w:left w:val="nil"/>
              <w:right w:val="nil"/>
            </w:tcBorders>
            <w:shd w:val="clear" w:color="auto" w:fill="FBE4D5" w:themeFill="accent2" w:themeFillTint="33"/>
            <w:vAlign w:val="center"/>
          </w:tcPr>
          <w:p w14:paraId="47AC4236" w14:textId="7FC74E0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33F5B">
              <w:rPr>
                <w:rFonts w:asciiTheme="majorBidi" w:hAnsiTheme="majorBidi" w:cstheme="majorBidi"/>
                <w:b/>
                <w:bCs/>
                <w:lang w:val="en-US"/>
              </w:rPr>
              <w:t>Subtotal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BE4D5" w:themeFill="accent2" w:themeFillTint="33"/>
            <w:vAlign w:val="center"/>
          </w:tcPr>
          <w:p w14:paraId="3674EE28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2268" w:type="dxa"/>
            <w:tcBorders>
              <w:left w:val="nil"/>
            </w:tcBorders>
            <w:shd w:val="clear" w:color="auto" w:fill="FBE4D5" w:themeFill="accent2" w:themeFillTint="33"/>
            <w:vAlign w:val="center"/>
          </w:tcPr>
          <w:p w14:paraId="3EE13485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2664" w:type="dxa"/>
            <w:shd w:val="clear" w:color="auto" w:fill="FBE4D5" w:themeFill="accent2" w:themeFillTint="33"/>
            <w:vAlign w:val="center"/>
          </w:tcPr>
          <w:p w14:paraId="60A8B0CD" w14:textId="0FBBEFA1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$ [*</w:t>
            </w:r>
            <w:proofErr w:type="spellStart"/>
            <w:r>
              <w:rPr>
                <w:rFonts w:asciiTheme="majorBidi" w:hAnsiTheme="majorBidi" w:cstheme="majorBidi"/>
                <w:lang w:val="en-US"/>
              </w:rPr>
              <w:t>SumColumn</w:t>
            </w:r>
            <w:proofErr w:type="spellEnd"/>
            <w:r>
              <w:rPr>
                <w:rFonts w:asciiTheme="majorBidi" w:hAnsiTheme="majorBidi" w:cstheme="majorBidi"/>
                <w:lang w:val="en-US"/>
              </w:rPr>
              <w:t>] AUD</w:t>
            </w:r>
          </w:p>
        </w:tc>
      </w:tr>
      <w:tr w:rsidR="003A65D0" w14:paraId="3595AD3C" w14:textId="77777777" w:rsidTr="005510E8">
        <w:trPr>
          <w:trHeight w:val="397"/>
          <w:jc w:val="center"/>
        </w:trPr>
        <w:tc>
          <w:tcPr>
            <w:tcW w:w="607" w:type="dxa"/>
            <w:tcBorders>
              <w:right w:val="nil"/>
            </w:tcBorders>
            <w:shd w:val="clear" w:color="auto" w:fill="FBE4D5" w:themeFill="accent2" w:themeFillTint="33"/>
            <w:vAlign w:val="center"/>
          </w:tcPr>
          <w:p w14:paraId="7EB285FE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783" w:type="dxa"/>
            <w:tcBorders>
              <w:left w:val="nil"/>
              <w:right w:val="nil"/>
            </w:tcBorders>
            <w:shd w:val="clear" w:color="auto" w:fill="FBE4D5" w:themeFill="accent2" w:themeFillTint="33"/>
            <w:vAlign w:val="center"/>
          </w:tcPr>
          <w:p w14:paraId="21CB50EB" w14:textId="1C096CDD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33F5B">
              <w:rPr>
                <w:rFonts w:asciiTheme="majorBidi" w:hAnsiTheme="majorBidi" w:cstheme="majorBidi"/>
                <w:b/>
                <w:bCs/>
                <w:lang w:val="en-US"/>
              </w:rPr>
              <w:t>10% GST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BE4D5" w:themeFill="accent2" w:themeFillTint="33"/>
            <w:vAlign w:val="center"/>
          </w:tcPr>
          <w:p w14:paraId="0FEC13BA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2268" w:type="dxa"/>
            <w:tcBorders>
              <w:left w:val="nil"/>
            </w:tcBorders>
            <w:shd w:val="clear" w:color="auto" w:fill="FBE4D5" w:themeFill="accent2" w:themeFillTint="33"/>
            <w:vAlign w:val="center"/>
          </w:tcPr>
          <w:p w14:paraId="6EBD7D91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2664" w:type="dxa"/>
            <w:shd w:val="clear" w:color="auto" w:fill="FBE4D5" w:themeFill="accent2" w:themeFillTint="33"/>
            <w:vAlign w:val="center"/>
          </w:tcPr>
          <w:p w14:paraId="768709F3" w14:textId="37E4B4AD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$ {[FE@</w:t>
            </w:r>
            <w:proofErr w:type="gramStart"/>
            <w:r>
              <w:rPr>
                <w:rFonts w:asciiTheme="majorBidi" w:hAnsiTheme="majorBidi" w:cstheme="majorBidi"/>
                <w:lang w:val="en-US"/>
              </w:rPr>
              <w:t>2]*</w:t>
            </w:r>
            <w:proofErr w:type="gramEnd"/>
            <w:r>
              <w:rPr>
                <w:rFonts w:asciiTheme="majorBidi" w:hAnsiTheme="majorBidi" w:cstheme="majorBidi" w:hint="cs"/>
                <w:rtl/>
                <w:lang w:val="en-US"/>
              </w:rPr>
              <w:t>0.1</w:t>
            </w:r>
            <w:r>
              <w:rPr>
                <w:rFonts w:asciiTheme="majorBidi" w:hAnsiTheme="majorBidi" w:cstheme="majorBidi"/>
                <w:lang w:val="en-US"/>
              </w:rPr>
              <w:t>} AUD</w:t>
            </w:r>
          </w:p>
        </w:tc>
      </w:tr>
      <w:tr w:rsidR="003A65D0" w14:paraId="10DE386E" w14:textId="77777777" w:rsidTr="005510E8">
        <w:trPr>
          <w:trHeight w:val="397"/>
          <w:jc w:val="center"/>
        </w:trPr>
        <w:tc>
          <w:tcPr>
            <w:tcW w:w="607" w:type="dxa"/>
            <w:tcBorders>
              <w:right w:val="nil"/>
            </w:tcBorders>
            <w:shd w:val="clear" w:color="auto" w:fill="FBE4D5" w:themeFill="accent2" w:themeFillTint="33"/>
            <w:vAlign w:val="center"/>
          </w:tcPr>
          <w:p w14:paraId="3E1AAD78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783" w:type="dxa"/>
            <w:tcBorders>
              <w:left w:val="nil"/>
              <w:right w:val="nil"/>
            </w:tcBorders>
            <w:shd w:val="clear" w:color="auto" w:fill="FBE4D5" w:themeFill="accent2" w:themeFillTint="33"/>
            <w:vAlign w:val="center"/>
          </w:tcPr>
          <w:p w14:paraId="207DBCAC" w14:textId="30A219C0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C33F5B">
              <w:rPr>
                <w:rFonts w:asciiTheme="majorBidi" w:hAnsiTheme="majorBidi" w:cstheme="majorBidi"/>
                <w:b/>
                <w:bCs/>
                <w:lang w:val="en-US"/>
              </w:rPr>
              <w:t>Total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BE4D5" w:themeFill="accent2" w:themeFillTint="33"/>
            <w:vAlign w:val="center"/>
          </w:tcPr>
          <w:p w14:paraId="12BBD16D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2268" w:type="dxa"/>
            <w:tcBorders>
              <w:left w:val="nil"/>
            </w:tcBorders>
            <w:shd w:val="clear" w:color="auto" w:fill="FBE4D5" w:themeFill="accent2" w:themeFillTint="33"/>
            <w:vAlign w:val="center"/>
          </w:tcPr>
          <w:p w14:paraId="4A5E0C40" w14:textId="77777777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2664" w:type="dxa"/>
            <w:shd w:val="clear" w:color="auto" w:fill="FBE4D5" w:themeFill="accent2" w:themeFillTint="33"/>
            <w:vAlign w:val="center"/>
          </w:tcPr>
          <w:p w14:paraId="1508E24C" w14:textId="5BF42BBC" w:rsidR="003A65D0" w:rsidRDefault="003A65D0" w:rsidP="005510E8">
            <w:pPr>
              <w:spacing w:before="80" w:after="80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$ {[FE@</w:t>
            </w:r>
            <w:proofErr w:type="gramStart"/>
            <w:r>
              <w:rPr>
                <w:rFonts w:asciiTheme="majorBidi" w:hAnsiTheme="majorBidi" w:cstheme="majorBidi"/>
                <w:lang w:val="en-US"/>
              </w:rPr>
              <w:t>2]*</w:t>
            </w:r>
            <w:proofErr w:type="gramEnd"/>
            <w:r>
              <w:rPr>
                <w:rFonts w:asciiTheme="majorBidi" w:hAnsiTheme="majorBidi" w:cstheme="majorBidi" w:hint="cs"/>
                <w:rtl/>
                <w:lang w:val="en-US"/>
              </w:rPr>
              <w:t>1.1</w:t>
            </w:r>
            <w:r>
              <w:rPr>
                <w:rFonts w:asciiTheme="majorBidi" w:hAnsiTheme="majorBidi" w:cstheme="majorBidi"/>
                <w:lang w:val="en-US"/>
              </w:rPr>
              <w:t>} AUD</w:t>
            </w:r>
          </w:p>
        </w:tc>
      </w:tr>
    </w:tbl>
    <w:p w14:paraId="2EEF932C" w14:textId="77777777" w:rsidR="003E0458" w:rsidRDefault="003E0458">
      <w:pPr>
        <w:rPr>
          <w:rFonts w:asciiTheme="majorBidi" w:hAnsiTheme="majorBidi" w:cstheme="majorBidi"/>
          <w:lang w:val="en-US"/>
        </w:rPr>
      </w:pPr>
    </w:p>
    <w:p w14:paraId="1B8E72D2" w14:textId="6330BD92" w:rsidR="00387ADE" w:rsidRPr="00CF0BB6" w:rsidRDefault="00387ADE">
      <w:pPr>
        <w:rPr>
          <w:rFonts w:asciiTheme="majorBidi" w:hAnsiTheme="majorBidi" w:cstheme="majorBidi"/>
          <w:b/>
          <w:bCs/>
          <w:lang w:val="en-US"/>
        </w:rPr>
      </w:pPr>
      <w:r w:rsidRPr="00CF0BB6">
        <w:rPr>
          <w:rFonts w:asciiTheme="majorBidi" w:hAnsiTheme="majorBidi" w:cstheme="majorBidi"/>
          <w:b/>
          <w:bCs/>
          <w:lang w:val="en-US"/>
        </w:rPr>
        <w:t>Inclusions/Assumptions</w:t>
      </w:r>
      <w:r w:rsidR="00CF0BB6" w:rsidRPr="00CF0BB6">
        <w:rPr>
          <w:rFonts w:asciiTheme="majorBidi" w:hAnsiTheme="majorBidi" w:cstheme="majorBidi"/>
          <w:b/>
          <w:bCs/>
          <w:lang w:val="en-US"/>
        </w:rPr>
        <w:t>:</w:t>
      </w:r>
    </w:p>
    <w:p w14:paraId="5CBCC247" w14:textId="46357C90" w:rsidR="00387ADE" w:rsidRDefault="00387ADE" w:rsidP="000022B2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[Inclusion]</w:t>
      </w:r>
    </w:p>
    <w:p w14:paraId="584817EB" w14:textId="53FCE068" w:rsidR="00387ADE" w:rsidRPr="00CF0BB6" w:rsidRDefault="00387ADE">
      <w:pPr>
        <w:rPr>
          <w:rFonts w:asciiTheme="majorBidi" w:hAnsiTheme="majorBidi" w:cstheme="majorBidi"/>
          <w:b/>
          <w:bCs/>
          <w:rtl/>
          <w:lang w:val="en-US" w:bidi="fa-IR"/>
        </w:rPr>
      </w:pPr>
      <w:r w:rsidRPr="00CF0BB6">
        <w:rPr>
          <w:rFonts w:asciiTheme="majorBidi" w:hAnsiTheme="majorBidi" w:cstheme="majorBidi"/>
          <w:b/>
          <w:bCs/>
          <w:lang w:val="en-US"/>
        </w:rPr>
        <w:t>Exclusions:</w:t>
      </w:r>
    </w:p>
    <w:p w14:paraId="1725B6D1" w14:textId="0CF88971" w:rsidR="009F2489" w:rsidRDefault="00387ADE" w:rsidP="000022B2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[Exclusion]</w:t>
      </w:r>
    </w:p>
    <w:p w14:paraId="3B4D80B2" w14:textId="3ABBE84B" w:rsidR="003E0458" w:rsidRPr="00CF0BB6" w:rsidRDefault="003E0458">
      <w:pPr>
        <w:rPr>
          <w:rFonts w:asciiTheme="majorBidi" w:hAnsiTheme="majorBidi" w:cstheme="majorBidi"/>
          <w:b/>
          <w:bCs/>
          <w:lang w:val="en-US"/>
        </w:rPr>
      </w:pPr>
      <w:r w:rsidRPr="00CF0BB6">
        <w:rPr>
          <w:rFonts w:asciiTheme="majorBidi" w:hAnsiTheme="majorBidi" w:cstheme="majorBidi"/>
          <w:b/>
          <w:bCs/>
          <w:lang w:val="en-US"/>
        </w:rPr>
        <w:t>Preparation</w:t>
      </w:r>
      <w:r w:rsidR="00637A79" w:rsidRPr="00CF0BB6">
        <w:rPr>
          <w:rFonts w:asciiTheme="majorBidi" w:hAnsiTheme="majorBidi" w:cstheme="majorBidi"/>
          <w:b/>
          <w:bCs/>
          <w:lang w:val="en-US"/>
        </w:rPr>
        <w:t xml:space="preserve"> &amp; Finish</w:t>
      </w:r>
      <w:r w:rsidRPr="00CF0BB6">
        <w:rPr>
          <w:rFonts w:asciiTheme="majorBidi" w:hAnsiTheme="majorBidi" w:cstheme="majorBidi"/>
          <w:b/>
          <w:bCs/>
          <w:lang w:val="en-US"/>
        </w:rPr>
        <w:t>:</w:t>
      </w:r>
    </w:p>
    <w:p w14:paraId="1D963179" w14:textId="35BD6175" w:rsidR="003E0458" w:rsidRDefault="003E0458" w:rsidP="000022B2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[Preparation]</w:t>
      </w:r>
      <w:r>
        <w:rPr>
          <w:rFonts w:asciiTheme="majorBidi" w:hAnsiTheme="majorBidi" w:cstheme="majorBidi"/>
          <w:lang w:val="en-US"/>
        </w:rPr>
        <w:br/>
        <w:t>[Finish]</w:t>
      </w:r>
    </w:p>
    <w:p w14:paraId="7FCF16FE" w14:textId="77777777" w:rsidR="006C22FF" w:rsidRPr="00CF0BB6" w:rsidRDefault="003E0458">
      <w:pPr>
        <w:rPr>
          <w:rFonts w:asciiTheme="majorBidi" w:hAnsiTheme="majorBidi" w:cstheme="majorBidi"/>
          <w:b/>
          <w:bCs/>
          <w:lang w:val="en-US"/>
        </w:rPr>
      </w:pPr>
      <w:r w:rsidRPr="00CF0BB6">
        <w:rPr>
          <w:rFonts w:asciiTheme="majorBidi" w:hAnsiTheme="majorBidi" w:cstheme="majorBidi"/>
          <w:b/>
          <w:bCs/>
          <w:lang w:val="en-US"/>
        </w:rPr>
        <w:t>Notes:</w:t>
      </w:r>
    </w:p>
    <w:p w14:paraId="3C44FF97" w14:textId="77777777" w:rsidR="006C22FF" w:rsidRPr="006C22FF" w:rsidRDefault="006C22FF" w:rsidP="006C22F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</w:pPr>
      <w:r w:rsidRPr="006C22FF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>20.000.000 public and product liability insurance</w:t>
      </w:r>
    </w:p>
    <w:p w14:paraId="7FE449E6" w14:textId="77777777" w:rsidR="006C22FF" w:rsidRPr="006C22FF" w:rsidRDefault="006C22FF" w:rsidP="006C22F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</w:pPr>
      <w:r w:rsidRPr="006C22FF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>Work cover insurance</w:t>
      </w:r>
    </w:p>
    <w:p w14:paraId="01F3E674" w14:textId="77777777" w:rsidR="006C22FF" w:rsidRPr="006C22FF" w:rsidRDefault="006C22FF" w:rsidP="006C22F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</w:pPr>
      <w:r w:rsidRPr="006C22FF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>Accredited company by Dulux group</w:t>
      </w:r>
    </w:p>
    <w:p w14:paraId="2FD21E91" w14:textId="77777777" w:rsidR="006C22FF" w:rsidRPr="006C22FF" w:rsidRDefault="006C22FF" w:rsidP="006C22F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</w:pPr>
      <w:r w:rsidRPr="006C22FF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>Qualified, full vaccine painters</w:t>
      </w:r>
    </w:p>
    <w:p w14:paraId="395DDC14" w14:textId="67250EC9" w:rsidR="003E0458" w:rsidRDefault="006C22FF" w:rsidP="006C22FF">
      <w:pPr>
        <w:spacing w:after="0" w:line="240" w:lineRule="auto"/>
        <w:rPr>
          <w:rFonts w:asciiTheme="majorBidi" w:hAnsiTheme="majorBidi" w:cstheme="majorBidi"/>
          <w:lang w:val="en-US"/>
        </w:rPr>
      </w:pPr>
      <w:r w:rsidRPr="006C22FF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>Industry standard AS/NZS 2311:2017</w:t>
      </w:r>
      <w:r w:rsidR="003E0458">
        <w:rPr>
          <w:rFonts w:asciiTheme="majorBidi" w:hAnsiTheme="majorBidi" w:cstheme="majorBidi"/>
          <w:lang w:val="en-US"/>
        </w:rPr>
        <w:br/>
        <w:t>[Notes]</w:t>
      </w:r>
    </w:p>
    <w:p w14:paraId="2922F7D0" w14:textId="450002AB" w:rsidR="00D273C4" w:rsidRPr="00D273C4" w:rsidRDefault="00D273C4" w:rsidP="006C22F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n-AU"/>
          <w14:ligatures w14:val="none"/>
        </w:rPr>
      </w:pPr>
      <w:r w:rsidRPr="00D273C4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en-AU"/>
          <w14:ligatures w14:val="none"/>
        </w:rPr>
        <w:t>%30 deposit required to book a fixed commencement date</w:t>
      </w:r>
    </w:p>
    <w:p w14:paraId="2228DDB3" w14:textId="77777777" w:rsidR="006C22FF" w:rsidRPr="006C22FF" w:rsidRDefault="006C22FF" w:rsidP="006C22F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</w:pPr>
      <w:r w:rsidRPr="006C22FF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>For further information or any questions please call Arash Yazdi, 0405-544-997</w:t>
      </w:r>
    </w:p>
    <w:p w14:paraId="6FB1BE4D" w14:textId="187B7437" w:rsidR="003E0458" w:rsidRDefault="003E0458">
      <w:pPr>
        <w:rPr>
          <w:rFonts w:asciiTheme="majorBidi" w:hAnsiTheme="majorBidi" w:cstheme="majorBidi"/>
          <w:lang w:val="en-US"/>
        </w:rPr>
      </w:pPr>
    </w:p>
    <w:p w14:paraId="5D35382A" w14:textId="77777777" w:rsidR="00D273C4" w:rsidRDefault="00D273C4">
      <w:pPr>
        <w:rPr>
          <w:rFonts w:asciiTheme="majorBidi" w:hAnsiTheme="majorBidi" w:cstheme="majorBidi"/>
          <w:lang w:val="en-US"/>
        </w:rPr>
      </w:pPr>
    </w:p>
    <w:p w14:paraId="5A02C976" w14:textId="77777777" w:rsidR="00D273C4" w:rsidRPr="00D273C4" w:rsidRDefault="00D273C4" w:rsidP="00D273C4">
      <w:pPr>
        <w:rPr>
          <w:rFonts w:asciiTheme="majorBidi" w:hAnsiTheme="majorBidi" w:cstheme="majorBidi"/>
          <w:b/>
          <w:bCs/>
          <w:color w:val="4472C4" w:themeColor="accent1"/>
          <w:lang w:val="en-US"/>
        </w:rPr>
      </w:pPr>
      <w:r w:rsidRPr="00D273C4">
        <w:rPr>
          <w:rFonts w:asciiTheme="majorBidi" w:hAnsiTheme="majorBidi" w:cstheme="majorBidi"/>
          <w:b/>
          <w:bCs/>
          <w:color w:val="4472C4" w:themeColor="accent1"/>
          <w:lang w:val="en-US"/>
        </w:rPr>
        <w:t>This is a payment claim made under the building and construction industry security of payment Act 2002.</w:t>
      </w:r>
    </w:p>
    <w:p w14:paraId="289163D3" w14:textId="37F79BF2" w:rsidR="00D273C4" w:rsidRPr="00D273C4" w:rsidRDefault="00D273C4" w:rsidP="00D273C4">
      <w:pPr>
        <w:rPr>
          <w:rFonts w:asciiTheme="majorBidi" w:hAnsiTheme="majorBidi" w:cstheme="majorBidi"/>
          <w:lang w:val="en-US"/>
        </w:rPr>
      </w:pPr>
    </w:p>
    <w:sectPr w:rsidR="00D273C4" w:rsidRPr="00D273C4" w:rsidSect="004B2DE7">
      <w:headerReference w:type="default" r:id="rId9"/>
      <w:footerReference w:type="default" r:id="rId10"/>
      <w:pgSz w:w="11906" w:h="16838" w:code="9"/>
      <w:pgMar w:top="720" w:right="720" w:bottom="720" w:left="720" w:header="1474" w:footer="2268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DCC37" w14:textId="77777777" w:rsidR="004B2DE7" w:rsidRDefault="004B2DE7" w:rsidP="00DC0091">
      <w:pPr>
        <w:spacing w:after="0" w:line="240" w:lineRule="auto"/>
      </w:pPr>
      <w:r>
        <w:separator/>
      </w:r>
    </w:p>
  </w:endnote>
  <w:endnote w:type="continuationSeparator" w:id="0">
    <w:p w14:paraId="79B527DD" w14:textId="77777777" w:rsidR="004B2DE7" w:rsidRDefault="004B2DE7" w:rsidP="00DC0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CCDE1" w14:textId="26972034" w:rsidR="00DC0091" w:rsidRPr="00172CAE" w:rsidRDefault="00000000" w:rsidP="00CF26B0">
    <w:pPr>
      <w:pStyle w:val="Footer"/>
      <w:rPr>
        <w:rFonts w:asciiTheme="majorBidi" w:hAnsiTheme="majorBidi" w:cstheme="majorBidi"/>
      </w:rPr>
    </w:pPr>
    <w:sdt>
      <w:sdtPr>
        <w:rPr>
          <w:rFonts w:asciiTheme="majorBidi" w:hAnsiTheme="majorBidi" w:cstheme="majorBidi"/>
        </w:rPr>
        <w:id w:val="1762249888"/>
        <w:docPartObj>
          <w:docPartGallery w:val="Page Numbers (Bottom of Page)"/>
          <w:docPartUnique/>
        </w:docPartObj>
      </w:sdtPr>
      <w:sdtContent/>
    </w:sdt>
  </w:p>
  <w:p w14:paraId="0E92EA83" w14:textId="77777777" w:rsidR="00DC0091" w:rsidRDefault="00DC00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D228A" w14:textId="77777777" w:rsidR="004B2DE7" w:rsidRDefault="004B2DE7" w:rsidP="00DC0091">
      <w:pPr>
        <w:spacing w:after="0" w:line="240" w:lineRule="auto"/>
      </w:pPr>
      <w:r>
        <w:separator/>
      </w:r>
    </w:p>
  </w:footnote>
  <w:footnote w:type="continuationSeparator" w:id="0">
    <w:p w14:paraId="04CC7458" w14:textId="77777777" w:rsidR="004B2DE7" w:rsidRDefault="004B2DE7" w:rsidP="00DC0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EA91E" w14:textId="77777777" w:rsidR="003269EC" w:rsidRDefault="003269EC" w:rsidP="00A70390">
    <w:pPr>
      <w:pStyle w:val="Header"/>
      <w:tabs>
        <w:tab w:val="clear" w:pos="4680"/>
        <w:tab w:val="clear" w:pos="9360"/>
        <w:tab w:val="left" w:pos="6390"/>
        <w:tab w:val="left" w:pos="8250"/>
      </w:tabs>
      <w:rPr>
        <w:noProof/>
        <w:lang w:val="en-US"/>
      </w:rPr>
    </w:pPr>
  </w:p>
  <w:p w14:paraId="6728852D" w14:textId="0A994F2A" w:rsidR="00FD499F" w:rsidRDefault="008A4E55" w:rsidP="00A70390">
    <w:pPr>
      <w:pStyle w:val="Header"/>
      <w:tabs>
        <w:tab w:val="clear" w:pos="4680"/>
        <w:tab w:val="clear" w:pos="9360"/>
        <w:tab w:val="left" w:pos="6390"/>
        <w:tab w:val="left" w:pos="8250"/>
      </w:tabs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0" allowOverlap="1" wp14:anchorId="23B5F9B5" wp14:editId="5A132265">
          <wp:simplePos x="0" y="0"/>
          <wp:positionH relativeFrom="page">
            <wp:posOffset>2540</wp:posOffset>
          </wp:positionH>
          <wp:positionV relativeFrom="page">
            <wp:posOffset>-504825</wp:posOffset>
          </wp:positionV>
          <wp:extent cx="7586582" cy="108108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6582" cy="1081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216A4C" w14:textId="77777777" w:rsidR="008A4E55" w:rsidRDefault="008A4E55" w:rsidP="00A70390">
    <w:pPr>
      <w:pStyle w:val="Header"/>
      <w:tabs>
        <w:tab w:val="clear" w:pos="4680"/>
        <w:tab w:val="clear" w:pos="9360"/>
        <w:tab w:val="left" w:pos="6390"/>
        <w:tab w:val="left" w:pos="8250"/>
      </w:tabs>
      <w:rPr>
        <w:noProof/>
        <w:lang w:val="en-US"/>
      </w:rPr>
    </w:pPr>
  </w:p>
  <w:p w14:paraId="1783CA63" w14:textId="61E15A91" w:rsidR="00DC0091" w:rsidRDefault="00A70390" w:rsidP="00A70390">
    <w:pPr>
      <w:pStyle w:val="Header"/>
      <w:tabs>
        <w:tab w:val="clear" w:pos="4680"/>
        <w:tab w:val="clear" w:pos="9360"/>
        <w:tab w:val="left" w:pos="6390"/>
        <w:tab w:val="left" w:pos="8250"/>
      </w:tabs>
    </w:pPr>
    <w:r>
      <w:rPr>
        <w:noProof/>
        <w:lang w:val="en-US"/>
      </w:rPr>
      <w:t xml:space="preserve">            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066"/>
    <w:rsid w:val="000022B2"/>
    <w:rsid w:val="000202AC"/>
    <w:rsid w:val="00034AF4"/>
    <w:rsid w:val="00057247"/>
    <w:rsid w:val="00067037"/>
    <w:rsid w:val="00084E4C"/>
    <w:rsid w:val="000936BE"/>
    <w:rsid w:val="000C401B"/>
    <w:rsid w:val="00101695"/>
    <w:rsid w:val="00172CAE"/>
    <w:rsid w:val="001E1DAF"/>
    <w:rsid w:val="001F0709"/>
    <w:rsid w:val="00204859"/>
    <w:rsid w:val="00213B07"/>
    <w:rsid w:val="002425D0"/>
    <w:rsid w:val="00256171"/>
    <w:rsid w:val="00260A94"/>
    <w:rsid w:val="0029121F"/>
    <w:rsid w:val="002C5109"/>
    <w:rsid w:val="002D002A"/>
    <w:rsid w:val="002E5C73"/>
    <w:rsid w:val="002E73FD"/>
    <w:rsid w:val="003044A1"/>
    <w:rsid w:val="00311199"/>
    <w:rsid w:val="003269EC"/>
    <w:rsid w:val="00387ADE"/>
    <w:rsid w:val="003A65D0"/>
    <w:rsid w:val="003C4D2E"/>
    <w:rsid w:val="003D46A4"/>
    <w:rsid w:val="003E0458"/>
    <w:rsid w:val="00421F8A"/>
    <w:rsid w:val="00456AD8"/>
    <w:rsid w:val="004A100B"/>
    <w:rsid w:val="004A2BF5"/>
    <w:rsid w:val="004A318C"/>
    <w:rsid w:val="004B2DE7"/>
    <w:rsid w:val="004F3A1F"/>
    <w:rsid w:val="005510E8"/>
    <w:rsid w:val="005D0635"/>
    <w:rsid w:val="005D2F7C"/>
    <w:rsid w:val="006039DE"/>
    <w:rsid w:val="00637A79"/>
    <w:rsid w:val="00657866"/>
    <w:rsid w:val="00680DA4"/>
    <w:rsid w:val="0068491A"/>
    <w:rsid w:val="006A63E7"/>
    <w:rsid w:val="006C22FF"/>
    <w:rsid w:val="006C36A7"/>
    <w:rsid w:val="00703E6A"/>
    <w:rsid w:val="00724CDC"/>
    <w:rsid w:val="007929DE"/>
    <w:rsid w:val="0079480A"/>
    <w:rsid w:val="007C57FF"/>
    <w:rsid w:val="007E056C"/>
    <w:rsid w:val="007E10C7"/>
    <w:rsid w:val="00806DBA"/>
    <w:rsid w:val="0081791F"/>
    <w:rsid w:val="008A4E55"/>
    <w:rsid w:val="008B0A65"/>
    <w:rsid w:val="0090200F"/>
    <w:rsid w:val="00957E60"/>
    <w:rsid w:val="00975507"/>
    <w:rsid w:val="009C3C1B"/>
    <w:rsid w:val="009D5A1D"/>
    <w:rsid w:val="009F2489"/>
    <w:rsid w:val="00A1237C"/>
    <w:rsid w:val="00A40993"/>
    <w:rsid w:val="00A70390"/>
    <w:rsid w:val="00A91E9B"/>
    <w:rsid w:val="00A97AD5"/>
    <w:rsid w:val="00AD4066"/>
    <w:rsid w:val="00B81FC2"/>
    <w:rsid w:val="00BE07EC"/>
    <w:rsid w:val="00C02D4F"/>
    <w:rsid w:val="00C33F5B"/>
    <w:rsid w:val="00C75F6F"/>
    <w:rsid w:val="00CF0BB6"/>
    <w:rsid w:val="00CF26B0"/>
    <w:rsid w:val="00CF33B3"/>
    <w:rsid w:val="00D07AB7"/>
    <w:rsid w:val="00D20F14"/>
    <w:rsid w:val="00D273C4"/>
    <w:rsid w:val="00D45066"/>
    <w:rsid w:val="00DB4AED"/>
    <w:rsid w:val="00DC0091"/>
    <w:rsid w:val="00DC5E80"/>
    <w:rsid w:val="00EB239B"/>
    <w:rsid w:val="00ED1A6B"/>
    <w:rsid w:val="00ED2C0B"/>
    <w:rsid w:val="00F30D2A"/>
    <w:rsid w:val="00F74738"/>
    <w:rsid w:val="00FD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1FBA21"/>
  <w15:docId w15:val="{10F64236-EAA7-4FA0-BD2E-C37082BD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421F8A"/>
    <w:pPr>
      <w:tabs>
        <w:tab w:val="decimal" w:pos="360"/>
      </w:tabs>
      <w:spacing w:after="200" w:line="276" w:lineRule="auto"/>
    </w:pPr>
    <w:rPr>
      <w:rFonts w:eastAsiaTheme="minorEastAsia" w:cs="Times New Roman"/>
      <w:kern w:val="0"/>
      <w:lang w:val="en-US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421F8A"/>
    <w:pPr>
      <w:spacing w:after="0" w:line="240" w:lineRule="auto"/>
    </w:pPr>
    <w:rPr>
      <w:rFonts w:eastAsiaTheme="minorEastAsia" w:cs="Times New Roman"/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21F8A"/>
    <w:rPr>
      <w:rFonts w:eastAsiaTheme="minorEastAsia" w:cs="Times New Roman"/>
      <w:kern w:val="0"/>
      <w:sz w:val="20"/>
      <w:szCs w:val="20"/>
      <w:lang w:val="en-US"/>
      <w14:ligatures w14:val="none"/>
    </w:rPr>
  </w:style>
  <w:style w:type="character" w:styleId="SubtleEmphasis">
    <w:name w:val="Subtle Emphasis"/>
    <w:basedOn w:val="DefaultParagraphFont"/>
    <w:uiPriority w:val="19"/>
    <w:qFormat/>
    <w:rsid w:val="00421F8A"/>
    <w:rPr>
      <w:i/>
      <w:iCs/>
    </w:rPr>
  </w:style>
  <w:style w:type="table" w:styleId="MediumShading2-Accent5">
    <w:name w:val="Medium Shading 2 Accent 5"/>
    <w:basedOn w:val="TableNormal"/>
    <w:uiPriority w:val="64"/>
    <w:rsid w:val="00421F8A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39"/>
    <w:rsid w:val="00421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51">
    <w:name w:val="List Table 4 - Accent 51"/>
    <w:basedOn w:val="TableNormal"/>
    <w:uiPriority w:val="49"/>
    <w:rsid w:val="00421F8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C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0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0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091"/>
  </w:style>
  <w:style w:type="paragraph" w:styleId="Footer">
    <w:name w:val="footer"/>
    <w:basedOn w:val="Normal"/>
    <w:link w:val="FooterChar"/>
    <w:uiPriority w:val="99"/>
    <w:unhideWhenUsed/>
    <w:rsid w:val="00DC0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Abdi</dc:creator>
  <cp:keywords/>
  <dc:description/>
  <cp:lastModifiedBy>Hossein Abdi</cp:lastModifiedBy>
  <cp:revision>47</cp:revision>
  <dcterms:created xsi:type="dcterms:W3CDTF">2023-08-23T03:53:00Z</dcterms:created>
  <dcterms:modified xsi:type="dcterms:W3CDTF">2024-03-01T05:12:00Z</dcterms:modified>
</cp:coreProperties>
</file>